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70" w:rsidRDefault="00335470" w:rsidP="00335470">
      <w:pPr>
        <w:shd w:val="clear" w:color="auto" w:fill="FFFFFF"/>
        <w:spacing w:after="225" w:line="276" w:lineRule="auto"/>
        <w:rPr>
          <w:rFonts w:ascii="Tahoma" w:hAnsi="Tahoma" w:cs="Tahoma"/>
          <w:b/>
        </w:rPr>
      </w:pPr>
    </w:p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240C5C" w:rsidRPr="00A2794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NAJBARDZIEJ POTRZEBUJĄCYM</w:t>
      </w:r>
    </w:p>
    <w:p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9B28F3" w:rsidRPr="00A2794A">
        <w:rPr>
          <w:rFonts w:ascii="Tahoma" w:eastAsia="Times New Roman" w:hAnsi="Tahoma" w:cs="Tahoma"/>
          <w:b/>
          <w:bCs/>
          <w:lang w:eastAsia="pl-PL"/>
        </w:rPr>
        <w:t xml:space="preserve"> 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A2794A" w:rsidRDefault="00246A33" w:rsidP="00A2794A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>M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A2794A">
        <w:rPr>
          <w:rFonts w:ascii="Tahoma" w:hAnsi="Tahoma" w:cs="Tahoma"/>
        </w:rPr>
        <w:t>jest zapewnienie najuboższym mieszkańcom Polski pomocy żywnościowej oraz uczestnictwa w działaniach w ramach środków towarzy</w:t>
      </w:r>
      <w:r w:rsidR="004D395F" w:rsidRPr="00A2794A">
        <w:rPr>
          <w:rFonts w:ascii="Tahoma" w:hAnsi="Tahoma" w:cs="Tahoma"/>
        </w:rPr>
        <w:t xml:space="preserve">szących w okresie  </w:t>
      </w:r>
      <w:r w:rsidR="009B28F3" w:rsidRPr="00A2794A">
        <w:rPr>
          <w:rFonts w:ascii="Tahoma" w:hAnsi="Tahoma" w:cs="Tahoma"/>
        </w:rPr>
        <w:t>grudzień 2020</w:t>
      </w:r>
      <w:r w:rsidR="004D395F" w:rsidRPr="00A2794A">
        <w:rPr>
          <w:rFonts w:ascii="Tahoma" w:hAnsi="Tahoma" w:cs="Tahoma"/>
        </w:rPr>
        <w:t xml:space="preserve"> – </w:t>
      </w:r>
      <w:r w:rsidR="00834C77">
        <w:rPr>
          <w:rFonts w:ascii="Tahoma" w:hAnsi="Tahoma" w:cs="Tahoma"/>
        </w:rPr>
        <w:t>wrzesień</w:t>
      </w:r>
      <w:r w:rsidR="009B28F3" w:rsidRPr="00A2794A">
        <w:rPr>
          <w:rFonts w:ascii="Tahoma" w:hAnsi="Tahoma" w:cs="Tahoma"/>
        </w:rPr>
        <w:t xml:space="preserve"> 2021</w:t>
      </w:r>
      <w:r w:rsidR="00A5517F" w:rsidRPr="00A2794A">
        <w:rPr>
          <w:rFonts w:ascii="Tahoma" w:hAnsi="Tahoma" w:cs="Tahoma"/>
        </w:rPr>
        <w:t>,  a jej celami szczegółowymi są: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BF61ED"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834C77">
        <w:rPr>
          <w:rFonts w:ascii="Tahoma" w:eastAsia="Times New Roman" w:hAnsi="Tahoma" w:cs="Tahoma"/>
          <w:bCs/>
          <w:lang w:eastAsia="pl-PL"/>
        </w:rPr>
        <w:t>grudzień 2020 – wrzesień</w:t>
      </w:r>
      <w:r w:rsidR="009B28F3" w:rsidRPr="00A2794A">
        <w:rPr>
          <w:rFonts w:ascii="Tahoma" w:eastAsia="Times New Roman" w:hAnsi="Tahoma" w:cs="Tahoma"/>
          <w:bCs/>
          <w:lang w:eastAsia="pl-PL"/>
        </w:rPr>
        <w:t xml:space="preserve"> 2021</w:t>
      </w:r>
    </w:p>
    <w:p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Pomoc żywnościowa dystrybuowana jest przez </w:t>
      </w:r>
      <w:r w:rsidRPr="00A2794A">
        <w:rPr>
          <w:rFonts w:ascii="Tahoma" w:hAnsi="Tahoma" w:cs="Tahoma"/>
          <w:b/>
        </w:rPr>
        <w:t>Banki Żywnoś</w:t>
      </w:r>
      <w:r w:rsidR="004D395F" w:rsidRPr="00A2794A">
        <w:rPr>
          <w:rFonts w:ascii="Tahoma" w:hAnsi="Tahoma" w:cs="Tahoma"/>
          <w:b/>
        </w:rPr>
        <w:t>ci</w:t>
      </w:r>
      <w:r w:rsidR="00335470">
        <w:rPr>
          <w:rFonts w:ascii="Tahoma" w:hAnsi="Tahoma" w:cs="Tahoma"/>
          <w:b/>
        </w:rPr>
        <w:t xml:space="preserve"> w Toruniu</w:t>
      </w:r>
      <w:r w:rsidRPr="00A2794A">
        <w:rPr>
          <w:rFonts w:ascii="Tahoma" w:hAnsi="Tahoma" w:cs="Tahoma"/>
        </w:rPr>
        <w:t xml:space="preserve">   </w:t>
      </w:r>
      <w:r w:rsidR="004D395F" w:rsidRPr="00A2794A">
        <w:rPr>
          <w:rFonts w:ascii="Tahoma" w:hAnsi="Tahoma" w:cs="Tahoma"/>
        </w:rPr>
        <w:t>[OPR] do Organizacji Partnerskiej</w:t>
      </w:r>
      <w:r w:rsidRPr="00A2794A">
        <w:rPr>
          <w:rFonts w:ascii="Tahoma" w:hAnsi="Tahoma" w:cs="Tahoma"/>
        </w:rPr>
        <w:t xml:space="preserve"> Lokaln</w:t>
      </w:r>
      <w:r w:rsidR="004D395F" w:rsidRPr="00A2794A">
        <w:rPr>
          <w:rFonts w:ascii="Tahoma" w:hAnsi="Tahoma" w:cs="Tahoma"/>
        </w:rPr>
        <w:t>ej [</w:t>
      </w:r>
      <w:r w:rsidRPr="00A2794A">
        <w:rPr>
          <w:rFonts w:ascii="Tahoma" w:hAnsi="Tahoma" w:cs="Tahoma"/>
        </w:rPr>
        <w:t xml:space="preserve">OPL] </w:t>
      </w:r>
      <w:r w:rsidRPr="00A2794A">
        <w:rPr>
          <w:rFonts w:ascii="Tahoma" w:hAnsi="Tahoma" w:cs="Tahoma"/>
          <w:b/>
        </w:rPr>
        <w:t xml:space="preserve">na terenie województwa </w:t>
      </w:r>
      <w:r w:rsidR="00335470">
        <w:rPr>
          <w:rFonts w:ascii="Tahoma" w:hAnsi="Tahoma" w:cs="Tahoma"/>
          <w:b/>
        </w:rPr>
        <w:t xml:space="preserve">kujawsko </w:t>
      </w:r>
      <w:bookmarkStart w:id="0" w:name="_GoBack"/>
      <w:bookmarkEnd w:id="0"/>
      <w:r w:rsidRPr="00A2794A">
        <w:rPr>
          <w:rFonts w:ascii="Tahoma" w:hAnsi="Tahoma" w:cs="Tahoma"/>
          <w:b/>
        </w:rPr>
        <w:t>,</w:t>
      </w:r>
      <w:r w:rsidRPr="00A2794A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A2794A" w:rsidRDefault="0098455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BF61ED" w:rsidRPr="00A2794A" w:rsidRDefault="00240C5C" w:rsidP="00A2794A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</w:t>
      </w:r>
      <w:r w:rsidR="00A2794A" w:rsidRPr="00A2794A">
        <w:rPr>
          <w:rFonts w:ascii="Tahoma" w:eastAsia="Times New Roman" w:hAnsi="Tahoma" w:cs="Tahoma"/>
          <w:lang w:eastAsia="pl-PL"/>
        </w:rPr>
        <w:t>których dochód nie przekracza 22</w:t>
      </w:r>
      <w:r w:rsidRPr="00A2794A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A2794A" w:rsidRPr="00A2794A">
        <w:rPr>
          <w:rFonts w:ascii="Tahoma" w:eastAsia="Times New Roman" w:hAnsi="Tahoma" w:cs="Tahoma"/>
          <w:b/>
          <w:lang w:eastAsia="pl-PL"/>
        </w:rPr>
        <w:t>tj. 1542,20</w:t>
      </w:r>
      <w:r w:rsidRPr="00A2794A">
        <w:rPr>
          <w:rFonts w:ascii="Tahoma" w:eastAsia="Times New Roman" w:hAnsi="Tahoma" w:cs="Tahoma"/>
          <w:b/>
          <w:lang w:eastAsia="pl-PL"/>
        </w:rPr>
        <w:t xml:space="preserve"> PLN dla osoby samotnie gospodarującej i </w:t>
      </w:r>
      <w:r w:rsidR="00A2794A" w:rsidRPr="00A2794A">
        <w:rPr>
          <w:rFonts w:ascii="Tahoma" w:eastAsia="Times New Roman" w:hAnsi="Tahoma" w:cs="Tahoma"/>
          <w:b/>
          <w:lang w:eastAsia="pl-PL"/>
        </w:rPr>
        <w:t>1161,60</w:t>
      </w:r>
      <w:r w:rsidRPr="00A2794A">
        <w:rPr>
          <w:rFonts w:ascii="Tahoma" w:eastAsia="Times New Roman" w:hAnsi="Tahoma" w:cs="Tahoma"/>
          <w:b/>
          <w:lang w:eastAsia="pl-PL"/>
        </w:rPr>
        <w:t xml:space="preserve"> PLN dla osoby w rodzinie, </w:t>
      </w:r>
      <w:r w:rsidRPr="00A2794A"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A2794A" w:rsidRDefault="00246A33" w:rsidP="00A2794A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Sposób kwalifikacji:</w:t>
      </w:r>
      <w:r w:rsidR="00061D43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A2794A">
        <w:rPr>
          <w:rFonts w:ascii="Tahoma" w:eastAsia="Times New Roman" w:hAnsi="Tahoma" w:cs="Tahoma"/>
          <w:lang w:eastAsia="pl-PL"/>
        </w:rPr>
        <w:t>, który potwierdza do kwalifikowalność do przyznania pomocy;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 xml:space="preserve">jako zestaw artykułów spożywczych w formie paczek żywnościowych lub posiłków. </w:t>
      </w:r>
    </w:p>
    <w:p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</w:t>
      </w:r>
      <w:r w:rsidR="00061D43">
        <w:rPr>
          <w:rFonts w:ascii="Tahoma" w:eastAsia="Times New Roman" w:hAnsi="Tahoma" w:cs="Tahoma"/>
          <w:lang w:eastAsia="pl-PL"/>
        </w:rPr>
        <w:t>żywcze w łącznej ilości ok. 42,8</w:t>
      </w:r>
      <w:r w:rsidR="00A2794A" w:rsidRPr="00A2794A">
        <w:rPr>
          <w:rFonts w:ascii="Tahoma" w:eastAsia="Times New Roman" w:hAnsi="Tahoma" w:cs="Tahoma"/>
          <w:lang w:eastAsia="pl-PL"/>
        </w:rPr>
        <w:t>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BURACZKI WIÓRKI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FASOLKA PO BRETOŃSKU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HERBATNIKI MAŚLANE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MUS JABŁKOWY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0,72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1,44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5,00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PASZTET DROBIOWY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PŁATKI OWSIANE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lastRenderedPageBreak/>
              <w:t>POWIDŁA ŚLIWKOWE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1,19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RYŻ BIAŁY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SER PODPUSZCZKOWY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1,60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MIÓD NEKTAROWY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0,50</w:t>
            </w:r>
          </w:p>
        </w:tc>
      </w:tr>
      <w:tr w:rsidR="00834C77" w:rsidRPr="00A2794A" w:rsidTr="00ED1A7E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C77" w:rsidRPr="00A2794A" w:rsidRDefault="00834C77" w:rsidP="00834C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KAWA ZBOŻOWA ROZPUSZCZOLNA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C77" w:rsidRPr="00A2794A" w:rsidRDefault="00834C77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4C77" w:rsidRPr="00A2794A" w:rsidRDefault="00834C77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:rsidR="00834C77" w:rsidRPr="00A2794A" w:rsidRDefault="00ED1A7E" w:rsidP="00ED1A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0,6</w:t>
            </w:r>
          </w:p>
        </w:tc>
      </w:tr>
    </w:tbl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z różnych grup towarowych  wydawanych jednorazowo. </w:t>
      </w:r>
      <w:r w:rsidR="004C6453" w:rsidRPr="00A2794A">
        <w:rPr>
          <w:rFonts w:ascii="Tahoma" w:hAnsi="Tahoma" w:cs="Tahoma"/>
        </w:rPr>
        <w:t xml:space="preserve">Uznaje się za dopuszczalne aby organizacje jednorazowo wydawały artykuły żywnościowe bez ograniczeń co do minimalnej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ów spożywczych na Podprogram 2020</w:t>
      </w:r>
      <w:r w:rsidR="00491B30" w:rsidRPr="00A2794A">
        <w:rPr>
          <w:rFonts w:ascii="Tahoma" w:hAnsi="Tahoma" w:cs="Tahoma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</w:t>
      </w:r>
      <w:r w:rsidR="00A2794A" w:rsidRPr="00A2794A">
        <w:rPr>
          <w:rFonts w:ascii="Tahoma" w:hAnsi="Tahoma" w:cs="Tahoma"/>
        </w:rPr>
        <w:t xml:space="preserve"> dystrybucji w Podprogramie 2020</w:t>
      </w:r>
      <w:r w:rsidR="00491B30" w:rsidRPr="00A2794A">
        <w:rPr>
          <w:rFonts w:ascii="Tahoma" w:hAnsi="Tahoma" w:cs="Tahoma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A2794A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akcie realizacji Podprogramu 2020</w:t>
      </w:r>
      <w:r w:rsidRPr="00A2794A">
        <w:rPr>
          <w:rFonts w:ascii="Tahoma" w:eastAsia="Times New Roman" w:hAnsi="Tahoma" w:cs="Tahoma"/>
          <w:lang w:eastAsia="pl-PL"/>
        </w:rPr>
        <w:t xml:space="preserve"> 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>, Instytucja Zarządzająca dopuszcza zmniejszenie zestawu rocznego dla 1 oso</w:t>
      </w:r>
      <w:r w:rsidR="00A2794A" w:rsidRPr="00A2794A">
        <w:rPr>
          <w:rFonts w:ascii="Tahoma" w:eastAsia="Times New Roman" w:hAnsi="Tahoma" w:cs="Tahoma"/>
          <w:lang w:eastAsia="pl-PL"/>
        </w:rPr>
        <w:t>by, nie więcej jednakże niż do 7</w:t>
      </w:r>
      <w:r w:rsidRPr="00A2794A">
        <w:rPr>
          <w:rFonts w:ascii="Tahoma" w:eastAsia="Times New Roman" w:hAnsi="Tahoma" w:cs="Tahoma"/>
          <w:lang w:eastAsia="pl-PL"/>
        </w:rPr>
        <w:t xml:space="preserve">0% jego </w:t>
      </w:r>
      <w:r w:rsidR="00C16181" w:rsidRPr="00A2794A">
        <w:rPr>
          <w:rFonts w:ascii="Tahoma" w:eastAsia="Times New Roman" w:hAnsi="Tahoma" w:cs="Tahoma"/>
          <w:lang w:eastAsia="pl-PL"/>
        </w:rPr>
        <w:t>c</w:t>
      </w:r>
      <w:r w:rsidR="00245CAA" w:rsidRPr="00A2794A">
        <w:rPr>
          <w:rFonts w:ascii="Tahoma" w:eastAsia="Times New Roman" w:hAnsi="Tahoma" w:cs="Tahoma"/>
          <w:lang w:eastAsia="pl-PL"/>
        </w:rPr>
        <w:t>a</w:t>
      </w:r>
      <w:r w:rsidR="00ED1A7E">
        <w:rPr>
          <w:rFonts w:ascii="Tahoma" w:eastAsia="Times New Roman" w:hAnsi="Tahoma" w:cs="Tahoma"/>
          <w:lang w:eastAsia="pl-PL"/>
        </w:rPr>
        <w:t>łkowitej ilości (tj. do ok. 30 KG</w:t>
      </w:r>
      <w:r w:rsidRPr="00A2794A">
        <w:rPr>
          <w:rFonts w:ascii="Tahoma" w:eastAsia="Times New Roman" w:hAnsi="Tahoma" w:cs="Tahoma"/>
          <w:lang w:eastAsia="pl-PL"/>
        </w:rPr>
        <w:t>). W zestawie należy w miarę możliwości uwzględnić produkty ze wszystkich 7 grup artykułów spożywczych</w:t>
      </w:r>
      <w:r w:rsidR="00245CAA" w:rsidRPr="00A2794A">
        <w:rPr>
          <w:rFonts w:ascii="Tahoma" w:eastAsia="Times New Roman" w:hAnsi="Tahoma" w:cs="Tahoma"/>
          <w:lang w:eastAsia="pl-PL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 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nieodpłatnie.</w:t>
      </w:r>
    </w:p>
    <w:p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żywność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siedzibą w Warszawie albo do Instytucji Zarządzającej - Ministra Rodziny i Polityki Społecznej. 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lastRenderedPageBreak/>
        <w:t>DZIAŁANIA TOWARZYSZĄCE: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</w:t>
      </w:r>
      <w:r w:rsidR="00C8031B" w:rsidRPr="00A2794A">
        <w:rPr>
          <w:rFonts w:ascii="Tahoma" w:eastAsia="Times New Roman" w:hAnsi="Tahoma" w:cs="Tahoma"/>
          <w:lang w:eastAsia="pl-PL"/>
        </w:rPr>
        <w:t>arsztaty niemarnowania żywności,</w:t>
      </w:r>
    </w:p>
    <w:p w:rsidR="00C8031B" w:rsidRPr="00A2794A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color w:val="333333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 xml:space="preserve">: on-line, telefonicznej, wydawniczej.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22C57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8" w:history="1">
        <w:r w:rsidR="00A2794A" w:rsidRPr="00A2794A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https://www.gov.pl/web/rodzina/podprogram-2020</w:t>
        </w:r>
      </w:hyperlink>
    </w:p>
    <w:p w:rsidR="00A2794A" w:rsidRPr="00A2794A" w:rsidRDefault="00A2794A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sectPr w:rsidR="00A2794A" w:rsidRPr="00A2794A" w:rsidSect="0087054E">
      <w:headerReference w:type="default" r:id="rId9"/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73" w:rsidRDefault="00B46773" w:rsidP="0087054E">
      <w:pPr>
        <w:spacing w:after="0" w:line="240" w:lineRule="auto"/>
      </w:pPr>
      <w:r>
        <w:separator/>
      </w:r>
    </w:p>
  </w:endnote>
  <w:endnote w:type="continuationSeparator" w:id="0">
    <w:p w:rsidR="00B46773" w:rsidRDefault="00B46773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73" w:rsidRDefault="00B46773" w:rsidP="0087054E">
      <w:pPr>
        <w:spacing w:after="0" w:line="240" w:lineRule="auto"/>
      </w:pPr>
      <w:r>
        <w:separator/>
      </w:r>
    </w:p>
  </w:footnote>
  <w:footnote w:type="continuationSeparator" w:id="0">
    <w:p w:rsidR="00B46773" w:rsidRDefault="00B46773" w:rsidP="0087054E">
      <w:pPr>
        <w:spacing w:after="0" w:line="240" w:lineRule="auto"/>
      </w:pPr>
      <w:r>
        <w:continuationSeparator/>
      </w:r>
    </w:p>
  </w:footnote>
  <w:footnote w:id="1">
    <w:p w:rsidR="00061D43" w:rsidRDefault="00061D43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70" w:rsidRDefault="00335470">
    <w:pPr>
      <w:pStyle w:val="Nagwek"/>
    </w:pPr>
    <w:r w:rsidRPr="00335470">
      <w:rPr>
        <w:noProof/>
        <w:lang w:eastAsia="pl-PL"/>
      </w:rPr>
      <w:drawing>
        <wp:inline distT="0" distB="0" distL="0" distR="0">
          <wp:extent cx="5760720" cy="1027676"/>
          <wp:effectExtent l="0" t="0" r="0" b="1270"/>
          <wp:docPr id="1" name="Obraz 1" descr="C:\Users\bz-04\Desktop\nowe dane strona\POPŻ20_Loga_na_strony_intrnetowe (1)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z-04\Desktop\nowe dane strona\POPŻ20_Loga_na_strony_intrnetowe (1)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7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40C5C"/>
    <w:rsid w:val="00245CAA"/>
    <w:rsid w:val="00246A33"/>
    <w:rsid w:val="002A67D7"/>
    <w:rsid w:val="002E64C3"/>
    <w:rsid w:val="003275AE"/>
    <w:rsid w:val="00335470"/>
    <w:rsid w:val="0034196C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7355BB"/>
    <w:rsid w:val="007B48CF"/>
    <w:rsid w:val="007B4A0A"/>
    <w:rsid w:val="007C49F6"/>
    <w:rsid w:val="007E62B6"/>
    <w:rsid w:val="00823290"/>
    <w:rsid w:val="00825A75"/>
    <w:rsid w:val="00834C77"/>
    <w:rsid w:val="0084281E"/>
    <w:rsid w:val="0087054E"/>
    <w:rsid w:val="008C4982"/>
    <w:rsid w:val="0098455B"/>
    <w:rsid w:val="009A7AB1"/>
    <w:rsid w:val="009B28F3"/>
    <w:rsid w:val="009D022B"/>
    <w:rsid w:val="00A2794A"/>
    <w:rsid w:val="00A5517F"/>
    <w:rsid w:val="00A94D51"/>
    <w:rsid w:val="00B1179B"/>
    <w:rsid w:val="00B46773"/>
    <w:rsid w:val="00B47D49"/>
    <w:rsid w:val="00BB553C"/>
    <w:rsid w:val="00BE28CF"/>
    <w:rsid w:val="00BF61ED"/>
    <w:rsid w:val="00C16181"/>
    <w:rsid w:val="00C429A3"/>
    <w:rsid w:val="00C8031B"/>
    <w:rsid w:val="00CE7F44"/>
    <w:rsid w:val="00D15877"/>
    <w:rsid w:val="00D325D1"/>
    <w:rsid w:val="00DD2F69"/>
    <w:rsid w:val="00DF2C46"/>
    <w:rsid w:val="00ED1A7E"/>
    <w:rsid w:val="00E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AEEF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podprogram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0B15-96FE-4BC6-A862-59E908CB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bz-04</cp:lastModifiedBy>
  <cp:revision>4</cp:revision>
  <dcterms:created xsi:type="dcterms:W3CDTF">2021-02-26T06:37:00Z</dcterms:created>
  <dcterms:modified xsi:type="dcterms:W3CDTF">2021-02-26T07:50:00Z</dcterms:modified>
</cp:coreProperties>
</file>